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DC7F3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360" w:lineRule="auto"/>
        <w:jc w:val="center"/>
        <w:textAlignment w:val="auto"/>
        <w:rPr>
          <w:rFonts w:hint="eastAsia" w:ascii="华文中宋" w:hAnsi="华文中宋" w:eastAsia="华文中宋" w:cs="华文中宋"/>
          <w:sz w:val="36"/>
          <w:szCs w:val="36"/>
          <w:lang w:val="en-US" w:eastAsia="zh-CN"/>
        </w:rPr>
      </w:pPr>
      <w:r>
        <w:rPr>
          <w:rFonts w:hint="eastAsia" w:ascii="华文中宋" w:hAnsi="华文中宋" w:eastAsia="华文中宋" w:cs="华文中宋"/>
          <w:b/>
          <w:bCs/>
          <w:sz w:val="36"/>
          <w:szCs w:val="36"/>
          <w:lang w:val="en-US" w:eastAsia="zh-CN"/>
        </w:rPr>
        <w:t>指定申报出版机构</w:t>
      </w:r>
      <w:r>
        <w:rPr>
          <w:rFonts w:hint="eastAsia" w:ascii="华文中宋" w:hAnsi="华文中宋" w:eastAsia="华文中宋" w:cs="华文中宋"/>
          <w:sz w:val="32"/>
          <w:szCs w:val="32"/>
          <w:lang w:val="en-US" w:eastAsia="zh-CN"/>
        </w:rPr>
        <w:t>（排名不分先后）</w:t>
      </w:r>
    </w:p>
    <w:p w14:paraId="2F227197">
      <w:pPr>
        <w:adjustRightInd w:val="0"/>
        <w:spacing w:line="360" w:lineRule="auto"/>
        <w:ind w:firstLine="1280" w:firstLineChars="400"/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人民出版社 010-84095093</w:t>
      </w:r>
    </w:p>
    <w:p w14:paraId="2AB27890">
      <w:pPr>
        <w:adjustRightInd w:val="0"/>
        <w:spacing w:line="360" w:lineRule="auto"/>
        <w:ind w:firstLine="1280" w:firstLineChars="400"/>
        <w:jc w:val="left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学习出版社 010-67084680</w:t>
      </w:r>
    </w:p>
    <w:p w14:paraId="2BC7A643">
      <w:pPr>
        <w:adjustRightInd w:val="0"/>
        <w:spacing w:line="360" w:lineRule="auto"/>
        <w:ind w:firstLine="1280" w:firstLineChars="400"/>
        <w:jc w:val="left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中国社会科学出版社 010-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64031534</w:t>
      </w:r>
    </w:p>
    <w:p w14:paraId="4E3F33D8">
      <w:pPr>
        <w:adjustRightInd w:val="0"/>
        <w:spacing w:line="360" w:lineRule="auto"/>
        <w:ind w:firstLine="1280" w:firstLineChars="400"/>
        <w:jc w:val="left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社会科学文献出版社 010-5936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6403</w:t>
      </w:r>
    </w:p>
    <w:p w14:paraId="00225BE2">
      <w:pPr>
        <w:adjustRightInd w:val="0"/>
        <w:spacing w:line="360" w:lineRule="auto"/>
        <w:ind w:firstLine="1280" w:firstLineChars="400"/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中华书局 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010-63453762</w:t>
      </w:r>
    </w:p>
    <w:p w14:paraId="5F5C63F1">
      <w:pPr>
        <w:adjustRightInd w:val="0"/>
        <w:spacing w:line="360" w:lineRule="auto"/>
        <w:ind w:firstLine="1280" w:firstLineChars="400"/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商务印书馆 010-65219183</w:t>
      </w:r>
    </w:p>
    <w:p w14:paraId="36B1C713">
      <w:pPr>
        <w:widowControl w:val="0"/>
        <w:numPr>
          <w:ilvl w:val="0"/>
          <w:numId w:val="0"/>
        </w:numPr>
        <w:wordWrap/>
        <w:adjustRightInd/>
        <w:snapToGrid/>
        <w:spacing w:line="360" w:lineRule="auto"/>
        <w:ind w:firstLine="1280" w:firstLineChars="400"/>
        <w:jc w:val="left"/>
        <w:textAlignment w:val="auto"/>
        <w:rPr>
          <w:rFonts w:hint="default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highlight w:val="none"/>
          <w:lang w:val="en-US" w:eastAsia="zh-CN"/>
        </w:rPr>
        <w:t>生活·读书·新知三联书店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 xml:space="preserve"> 010-64002730</w:t>
      </w:r>
    </w:p>
    <w:p w14:paraId="06050E8B">
      <w:pPr>
        <w:adjustRightInd w:val="0"/>
        <w:spacing w:line="360" w:lineRule="auto"/>
        <w:ind w:firstLine="1280" w:firstLineChars="400"/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科学出版社 010-64009011</w:t>
      </w:r>
    </w:p>
    <w:p w14:paraId="2EF686F4">
      <w:pPr>
        <w:adjustRightInd w:val="0"/>
        <w:spacing w:line="360" w:lineRule="auto"/>
        <w:ind w:firstLine="1280" w:firstLineChars="4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法律出版社 010-83938200</w:t>
      </w:r>
    </w:p>
    <w:p w14:paraId="7E13B9DF">
      <w:pPr>
        <w:widowControl w:val="0"/>
        <w:numPr>
          <w:ilvl w:val="0"/>
          <w:numId w:val="0"/>
        </w:numPr>
        <w:wordWrap/>
        <w:adjustRightInd/>
        <w:snapToGrid/>
        <w:spacing w:line="360" w:lineRule="auto"/>
        <w:ind w:firstLine="1280" w:firstLineChars="4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文物出版社 010-84007083</w:t>
      </w:r>
    </w:p>
    <w:p w14:paraId="45BF3323">
      <w:pPr>
        <w:adjustRightInd w:val="0"/>
        <w:spacing w:line="360" w:lineRule="auto"/>
        <w:ind w:firstLine="1280" w:firstLineChars="400"/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高等教育出版社 010-58556359</w:t>
      </w:r>
    </w:p>
    <w:p w14:paraId="463B1C51">
      <w:pPr>
        <w:adjustRightInd w:val="0"/>
        <w:spacing w:line="360" w:lineRule="auto"/>
        <w:ind w:firstLine="1280" w:firstLineChars="400"/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人民文学出版社 010-59905348</w:t>
      </w:r>
    </w:p>
    <w:p w14:paraId="1E17B05E">
      <w:pPr>
        <w:adjustRightInd w:val="0"/>
        <w:spacing w:line="360" w:lineRule="auto"/>
        <w:ind w:firstLine="1280" w:firstLineChars="400"/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中央编译出版社 010-55627392</w:t>
      </w:r>
    </w:p>
    <w:p w14:paraId="05ACCB8B">
      <w:pPr>
        <w:adjustRightInd w:val="0"/>
        <w:spacing w:line="360" w:lineRule="auto"/>
        <w:ind w:firstLine="1280" w:firstLineChars="400"/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军事科学出版社 010-55475315</w:t>
      </w:r>
    </w:p>
    <w:p w14:paraId="3B822163">
      <w:pPr>
        <w:adjustRightInd w:val="0"/>
        <w:spacing w:line="360" w:lineRule="auto"/>
        <w:ind w:firstLine="1280" w:firstLineChars="400"/>
        <w:jc w:val="left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上海古籍出版社 021-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53203836</w:t>
      </w:r>
    </w:p>
    <w:p w14:paraId="48B43395">
      <w:pPr>
        <w:adjustRightInd w:val="0"/>
        <w:spacing w:line="360" w:lineRule="auto"/>
        <w:ind w:firstLine="1280" w:firstLineChars="400"/>
        <w:jc w:val="left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上海人民出版社 021-53202418</w:t>
      </w:r>
    </w:p>
    <w:p w14:paraId="79D73A05">
      <w:pPr>
        <w:adjustRightInd w:val="0"/>
        <w:spacing w:line="360" w:lineRule="auto"/>
        <w:ind w:firstLine="1280" w:firstLineChars="400"/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北京大学出版社 010-62752032</w:t>
      </w:r>
    </w:p>
    <w:p w14:paraId="5E5C3DDB">
      <w:pPr>
        <w:adjustRightInd w:val="0"/>
        <w:spacing w:line="360" w:lineRule="auto"/>
        <w:ind w:firstLine="1280" w:firstLineChars="400"/>
        <w:jc w:val="left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中国人民大学出版社 010-6251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1317</w:t>
      </w:r>
    </w:p>
    <w:p w14:paraId="11F2423F">
      <w:pPr>
        <w:adjustRightInd w:val="0"/>
        <w:spacing w:line="360" w:lineRule="auto"/>
        <w:ind w:firstLine="1280" w:firstLineChars="400"/>
        <w:jc w:val="left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北京师范大学出版社 010-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58802864</w:t>
      </w:r>
    </w:p>
    <w:p w14:paraId="78FB4A77">
      <w:pPr>
        <w:widowControl w:val="0"/>
        <w:numPr>
          <w:ilvl w:val="0"/>
          <w:numId w:val="0"/>
        </w:numPr>
        <w:wordWrap/>
        <w:adjustRightInd/>
        <w:snapToGrid/>
        <w:spacing w:line="360" w:lineRule="auto"/>
        <w:ind w:firstLine="1280" w:firstLineChars="400"/>
        <w:jc w:val="left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四川大学出版社 028-85461699</w:t>
      </w:r>
    </w:p>
    <w:p w14:paraId="554F3BFB">
      <w:pPr>
        <w:widowControl w:val="0"/>
        <w:numPr>
          <w:ilvl w:val="0"/>
          <w:numId w:val="0"/>
        </w:numPr>
        <w:wordWrap/>
        <w:adjustRightInd/>
        <w:snapToGrid/>
        <w:spacing w:line="360" w:lineRule="auto"/>
        <w:ind w:firstLine="1280" w:firstLineChars="400"/>
        <w:jc w:val="left"/>
        <w:textAlignment w:val="auto"/>
        <w:rPr>
          <w:rFonts w:hint="default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浙江大学出版社 0571-88925609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 xml:space="preserve"> </w:t>
      </w:r>
    </w:p>
    <w:p w14:paraId="39AFFFD4">
      <w:pPr>
        <w:widowControl w:val="0"/>
        <w:numPr>
          <w:ilvl w:val="0"/>
          <w:numId w:val="0"/>
        </w:numPr>
        <w:wordWrap/>
        <w:adjustRightInd/>
        <w:snapToGrid/>
        <w:spacing w:line="360" w:lineRule="auto"/>
        <w:ind w:firstLine="1280" w:firstLineChars="400"/>
        <w:jc w:val="left"/>
        <w:textAlignment w:val="auto"/>
        <w:rPr>
          <w:rFonts w:hint="default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南京大学出版社 025-83597243</w:t>
      </w:r>
    </w:p>
    <w:p w14:paraId="58AB3553">
      <w:pPr>
        <w:widowControl w:val="0"/>
        <w:numPr>
          <w:ilvl w:val="0"/>
          <w:numId w:val="0"/>
        </w:numPr>
        <w:wordWrap/>
        <w:adjustRightInd/>
        <w:snapToGrid/>
        <w:spacing w:line="360" w:lineRule="auto"/>
        <w:ind w:firstLine="1280" w:firstLineChars="400"/>
        <w:jc w:val="left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湖南人民出版社 0731-82683315</w:t>
      </w:r>
    </w:p>
    <w:p w14:paraId="1DC8FA55"/>
    <w:p w14:paraId="2B3BE2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360" w:lineRule="auto"/>
        <w:jc w:val="center"/>
        <w:textAlignment w:val="auto"/>
        <w:rPr>
          <w:rFonts w:hint="eastAsia" w:ascii="华文中宋" w:hAnsi="华文中宋" w:eastAsia="华文中宋" w:cs="华文中宋"/>
          <w:sz w:val="36"/>
          <w:szCs w:val="36"/>
          <w:lang w:val="en-US" w:eastAsia="zh-CN"/>
        </w:rPr>
      </w:pPr>
      <w:r>
        <w:rPr>
          <w:rFonts w:hint="eastAsia" w:ascii="华文中宋" w:hAnsi="华文中宋" w:eastAsia="华文中宋" w:cs="华文中宋"/>
          <w:b/>
          <w:bCs/>
          <w:sz w:val="36"/>
          <w:szCs w:val="36"/>
          <w:lang w:val="en-US" w:eastAsia="zh-CN"/>
        </w:rPr>
        <w:t>指定推荐出版机构</w:t>
      </w:r>
      <w:r>
        <w:rPr>
          <w:rFonts w:hint="eastAsia" w:ascii="华文中宋" w:hAnsi="华文中宋" w:eastAsia="华文中宋" w:cs="华文中宋"/>
          <w:sz w:val="32"/>
          <w:szCs w:val="32"/>
          <w:lang w:val="en-US" w:eastAsia="zh-CN"/>
        </w:rPr>
        <w:t>（排名不分先后）</w:t>
      </w:r>
    </w:p>
    <w:p w14:paraId="23322881">
      <w:pPr>
        <w:widowControl w:val="0"/>
        <w:numPr>
          <w:ilvl w:val="0"/>
          <w:numId w:val="0"/>
        </w:numPr>
        <w:wordWrap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复旦大学出版社、山东大学出版社、武汉大学出版社、中山大学出版社、天津人民出版社、吉林人民出版社</w:t>
      </w:r>
    </w:p>
    <w:p w14:paraId="36D455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5EAC95A8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DU2MWUxZTZjOTk4YmU0MGU0ZmQzNWViZjk1ZWFjMzgifQ=="/>
  </w:docVars>
  <w:rsids>
    <w:rsidRoot w:val="53350EA3"/>
    <w:rsid w:val="026223A4"/>
    <w:rsid w:val="04A75E51"/>
    <w:rsid w:val="067434E6"/>
    <w:rsid w:val="0DC16B24"/>
    <w:rsid w:val="0FE57210"/>
    <w:rsid w:val="16D40181"/>
    <w:rsid w:val="17005FBC"/>
    <w:rsid w:val="176A2623"/>
    <w:rsid w:val="180D61E6"/>
    <w:rsid w:val="18C64FE3"/>
    <w:rsid w:val="19DD0836"/>
    <w:rsid w:val="1D0301F0"/>
    <w:rsid w:val="1F390CBF"/>
    <w:rsid w:val="23C5173D"/>
    <w:rsid w:val="299A5D66"/>
    <w:rsid w:val="2A8C19A9"/>
    <w:rsid w:val="2B544CFA"/>
    <w:rsid w:val="2F4A6DEE"/>
    <w:rsid w:val="35E22264"/>
    <w:rsid w:val="36BB2889"/>
    <w:rsid w:val="3C424B2D"/>
    <w:rsid w:val="3CE07B72"/>
    <w:rsid w:val="3D143CBF"/>
    <w:rsid w:val="3D2B235B"/>
    <w:rsid w:val="3EEA4CD8"/>
    <w:rsid w:val="42204EB5"/>
    <w:rsid w:val="426F425E"/>
    <w:rsid w:val="43ED3070"/>
    <w:rsid w:val="449F0313"/>
    <w:rsid w:val="48766F11"/>
    <w:rsid w:val="489839F7"/>
    <w:rsid w:val="4B2C54CC"/>
    <w:rsid w:val="4D543466"/>
    <w:rsid w:val="4F544177"/>
    <w:rsid w:val="505A1787"/>
    <w:rsid w:val="510B7B56"/>
    <w:rsid w:val="5160707C"/>
    <w:rsid w:val="528208B0"/>
    <w:rsid w:val="53350EA3"/>
    <w:rsid w:val="541E78FF"/>
    <w:rsid w:val="55801A9A"/>
    <w:rsid w:val="5A8762EA"/>
    <w:rsid w:val="5AE47B4F"/>
    <w:rsid w:val="62BA3ED2"/>
    <w:rsid w:val="64140B78"/>
    <w:rsid w:val="646A5DEF"/>
    <w:rsid w:val="6A8676FB"/>
    <w:rsid w:val="6BFB1B43"/>
    <w:rsid w:val="6C517F4D"/>
    <w:rsid w:val="768063E6"/>
    <w:rsid w:val="79FF300D"/>
    <w:rsid w:val="7B14665D"/>
    <w:rsid w:val="7C6D202E"/>
    <w:rsid w:val="7D766A7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